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89" w:rsidRPr="00C417C3" w:rsidRDefault="00A11E89" w:rsidP="0088130F">
      <w:pPr>
        <w:jc w:val="center"/>
        <w:rPr>
          <w:b/>
          <w:sz w:val="44"/>
          <w:u w:val="single"/>
        </w:rPr>
      </w:pPr>
      <w:r w:rsidRPr="00C417C3">
        <w:rPr>
          <w:b/>
          <w:sz w:val="44"/>
          <w:u w:val="single"/>
        </w:rPr>
        <w:t>Ancient Greek</w:t>
      </w:r>
      <w:r w:rsidR="0088130F" w:rsidRPr="00C417C3">
        <w:rPr>
          <w:b/>
          <w:sz w:val="44"/>
          <w:u w:val="single"/>
        </w:rPr>
        <w:t xml:space="preserve"> Marking</w:t>
      </w:r>
      <w:r w:rsidRPr="00C417C3">
        <w:rPr>
          <w:b/>
          <w:sz w:val="44"/>
          <w:u w:val="single"/>
        </w:rPr>
        <w:t xml:space="preserve"> Criteria</w:t>
      </w:r>
    </w:p>
    <w:p w:rsidR="00A11E89" w:rsidRPr="00C417C3" w:rsidRDefault="00A11E89" w:rsidP="00A11E89">
      <w:pPr>
        <w:rPr>
          <w:b/>
          <w:sz w:val="28"/>
          <w:szCs w:val="28"/>
        </w:rPr>
      </w:pPr>
      <w:r w:rsidRPr="00C417C3">
        <w:rPr>
          <w:b/>
          <w:sz w:val="28"/>
          <w:szCs w:val="28"/>
        </w:rPr>
        <w:t>Project 1: Mount Olympus Newsletter</w:t>
      </w:r>
      <w:r w:rsidR="00F86939">
        <w:rPr>
          <w:b/>
          <w:sz w:val="28"/>
          <w:szCs w:val="28"/>
        </w:rPr>
        <w:t xml:space="preserve">: </w:t>
      </w:r>
      <w:r w:rsidR="00F86939">
        <w:rPr>
          <w:b/>
          <w:sz w:val="28"/>
          <w:u w:val="single"/>
        </w:rPr>
        <w:t>Total 50 marks</w:t>
      </w:r>
    </w:p>
    <w:p w:rsidR="00A11E89" w:rsidRPr="00C417C3" w:rsidRDefault="00A11E89" w:rsidP="00A11E89">
      <w:pPr>
        <w:rPr>
          <w:sz w:val="28"/>
          <w:szCs w:val="28"/>
        </w:rPr>
      </w:pPr>
      <w:r w:rsidRPr="00C417C3">
        <w:rPr>
          <w:sz w:val="28"/>
          <w:szCs w:val="28"/>
        </w:rPr>
        <w:t>Create a newsletter that the Gods might have read. Make sure the contents of your newspaper reflect all your knowledge of Greek Mythology. You will need to include popular sections just like a real Newspaper: world news, local news, entertainment, comics, advice column etc.</w:t>
      </w:r>
    </w:p>
    <w:p w:rsidR="00A11E89" w:rsidRPr="00F86939" w:rsidRDefault="0088130F" w:rsidP="0088130F">
      <w:pPr>
        <w:jc w:val="center"/>
        <w:rPr>
          <w:b/>
          <w:sz w:val="28"/>
          <w:szCs w:val="28"/>
          <w:u w:val="single"/>
        </w:rPr>
      </w:pPr>
      <w:r w:rsidRPr="00F86939">
        <w:rPr>
          <w:b/>
          <w:sz w:val="28"/>
          <w:szCs w:val="28"/>
          <w:u w:val="single"/>
        </w:rPr>
        <w:t>Criteria for Marking Newsletter</w:t>
      </w:r>
      <w:r w:rsidR="00F86939" w:rsidRPr="00F86939">
        <w:rPr>
          <w:b/>
          <w:sz w:val="28"/>
          <w:szCs w:val="28"/>
          <w:u w:val="single"/>
        </w:rPr>
        <w:t xml:space="preserve">: </w:t>
      </w:r>
      <w:r w:rsidR="00F86939" w:rsidRPr="00F86939">
        <w:rPr>
          <w:b/>
          <w:sz w:val="28"/>
          <w:szCs w:val="28"/>
          <w:u w:val="single"/>
        </w:rPr>
        <w:t>Total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811"/>
        <w:gridCol w:w="1530"/>
      </w:tblGrid>
      <w:tr w:rsidR="00A11E89" w:rsidRPr="007D70FF" w:rsidTr="007D70FF">
        <w:tc>
          <w:tcPr>
            <w:tcW w:w="2235" w:type="dxa"/>
          </w:tcPr>
          <w:p w:rsidR="00A11E89" w:rsidRPr="007D70FF" w:rsidRDefault="00A11E89">
            <w:p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Content</w:t>
            </w:r>
          </w:p>
        </w:tc>
        <w:tc>
          <w:tcPr>
            <w:tcW w:w="5811" w:type="dxa"/>
          </w:tcPr>
          <w:p w:rsidR="00C417C3" w:rsidRPr="007D70FF" w:rsidRDefault="00C417C3" w:rsidP="006249E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Includes 4 or more articles, ads and pictures</w:t>
            </w:r>
          </w:p>
          <w:p w:rsidR="00A11E89" w:rsidRPr="007D70FF" w:rsidRDefault="00A11E89" w:rsidP="006249E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Based on Myths and Gods</w:t>
            </w:r>
          </w:p>
          <w:p w:rsidR="00A11E89" w:rsidRPr="007D70FF" w:rsidRDefault="00A11E89" w:rsidP="006249E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Includes the same message</w:t>
            </w:r>
            <w:r w:rsidR="008B7C3D" w:rsidRPr="007D70FF">
              <w:rPr>
                <w:sz w:val="28"/>
                <w:szCs w:val="28"/>
              </w:rPr>
              <w:t xml:space="preserve"> as the myths</w:t>
            </w:r>
          </w:p>
          <w:p w:rsidR="00A11E89" w:rsidRPr="007D70FF" w:rsidRDefault="00EC1D2B" w:rsidP="00EC1D2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Students d</w:t>
            </w:r>
            <w:r w:rsidR="00A11E89" w:rsidRPr="007D70FF">
              <w:rPr>
                <w:sz w:val="28"/>
                <w:szCs w:val="28"/>
              </w:rPr>
              <w:t>isplays their knowledge effectively</w:t>
            </w:r>
            <w:bookmarkStart w:id="0" w:name="_GoBack"/>
            <w:bookmarkEnd w:id="0"/>
          </w:p>
        </w:tc>
        <w:tc>
          <w:tcPr>
            <w:tcW w:w="1530" w:type="dxa"/>
            <w:vAlign w:val="bottom"/>
          </w:tcPr>
          <w:p w:rsidR="00A11E89" w:rsidRPr="007D70FF" w:rsidRDefault="007D70FF" w:rsidP="007D70FF">
            <w:pPr>
              <w:jc w:val="center"/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10 marks</w:t>
            </w:r>
          </w:p>
        </w:tc>
      </w:tr>
      <w:tr w:rsidR="00A11E89" w:rsidRPr="007D70FF" w:rsidTr="007D70FF">
        <w:tc>
          <w:tcPr>
            <w:tcW w:w="2235" w:type="dxa"/>
          </w:tcPr>
          <w:p w:rsidR="00A11E89" w:rsidRPr="007D70FF" w:rsidRDefault="00C417C3">
            <w:p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 xml:space="preserve">Neatness and </w:t>
            </w:r>
            <w:r w:rsidR="000A698E" w:rsidRPr="007D70FF">
              <w:rPr>
                <w:sz w:val="28"/>
                <w:szCs w:val="28"/>
              </w:rPr>
              <w:t>Organization</w:t>
            </w:r>
          </w:p>
        </w:tc>
        <w:tc>
          <w:tcPr>
            <w:tcW w:w="5811" w:type="dxa"/>
          </w:tcPr>
          <w:p w:rsidR="00A11E89" w:rsidRPr="007D70FF" w:rsidRDefault="00EC04DD" w:rsidP="006249E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Clear o</w:t>
            </w:r>
            <w:r w:rsidR="00A11E89" w:rsidRPr="007D70FF">
              <w:rPr>
                <w:sz w:val="28"/>
                <w:szCs w:val="28"/>
              </w:rPr>
              <w:t>rganization of articles and pictures</w:t>
            </w:r>
          </w:p>
          <w:p w:rsidR="00544728" w:rsidRPr="007D70FF" w:rsidRDefault="00544728" w:rsidP="00EC04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 xml:space="preserve">Includes appropriate headings, ads and </w:t>
            </w:r>
            <w:r w:rsidR="00EC04DD" w:rsidRPr="007D70FF">
              <w:rPr>
                <w:sz w:val="28"/>
                <w:szCs w:val="28"/>
              </w:rPr>
              <w:t xml:space="preserve">formatting  </w:t>
            </w:r>
            <w:r w:rsidRPr="007D70FF">
              <w:rPr>
                <w:sz w:val="28"/>
                <w:szCs w:val="28"/>
              </w:rPr>
              <w:t>for newsletter</w:t>
            </w:r>
          </w:p>
        </w:tc>
        <w:tc>
          <w:tcPr>
            <w:tcW w:w="1530" w:type="dxa"/>
            <w:vAlign w:val="bottom"/>
          </w:tcPr>
          <w:p w:rsidR="00A11E89" w:rsidRPr="007D70FF" w:rsidRDefault="007D70FF" w:rsidP="007D70FF">
            <w:pPr>
              <w:jc w:val="center"/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10 marks</w:t>
            </w:r>
          </w:p>
        </w:tc>
      </w:tr>
      <w:tr w:rsidR="00A11E89" w:rsidRPr="007D70FF" w:rsidTr="007D70FF">
        <w:tc>
          <w:tcPr>
            <w:tcW w:w="2235" w:type="dxa"/>
          </w:tcPr>
          <w:p w:rsidR="00A11E89" w:rsidRPr="007D70FF" w:rsidRDefault="00A11E89">
            <w:p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Writing Conventions and Mechanics</w:t>
            </w:r>
          </w:p>
        </w:tc>
        <w:tc>
          <w:tcPr>
            <w:tcW w:w="5811" w:type="dxa"/>
          </w:tcPr>
          <w:p w:rsidR="00A11E89" w:rsidRPr="007D70FF" w:rsidRDefault="00A11E89" w:rsidP="006249E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Flow of sentences</w:t>
            </w:r>
          </w:p>
          <w:p w:rsidR="00A11E89" w:rsidRPr="007D70FF" w:rsidRDefault="00A11E89" w:rsidP="006249E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Grammar and spelling</w:t>
            </w:r>
          </w:p>
          <w:p w:rsidR="00A11E89" w:rsidRPr="007D70FF" w:rsidRDefault="00A11E89" w:rsidP="006249E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Sentence structure</w:t>
            </w:r>
          </w:p>
        </w:tc>
        <w:tc>
          <w:tcPr>
            <w:tcW w:w="1530" w:type="dxa"/>
            <w:vAlign w:val="bottom"/>
          </w:tcPr>
          <w:p w:rsidR="00A11E89" w:rsidRPr="007D70FF" w:rsidRDefault="007D70FF" w:rsidP="007D70FF">
            <w:pPr>
              <w:jc w:val="center"/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10 marks</w:t>
            </w:r>
          </w:p>
        </w:tc>
      </w:tr>
      <w:tr w:rsidR="00A11E89" w:rsidRPr="007D70FF" w:rsidTr="007D70FF">
        <w:tc>
          <w:tcPr>
            <w:tcW w:w="2235" w:type="dxa"/>
          </w:tcPr>
          <w:p w:rsidR="00A11E89" w:rsidRPr="007D70FF" w:rsidRDefault="006249EB">
            <w:p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Creativity and Originality</w:t>
            </w:r>
          </w:p>
        </w:tc>
        <w:tc>
          <w:tcPr>
            <w:tcW w:w="5811" w:type="dxa"/>
          </w:tcPr>
          <w:p w:rsidR="00A11E89" w:rsidRPr="007D70FF" w:rsidRDefault="007112CE" w:rsidP="006249E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Hand-drawn pictures</w:t>
            </w:r>
          </w:p>
          <w:p w:rsidR="007112CE" w:rsidRPr="007D70FF" w:rsidRDefault="00544728" w:rsidP="006249E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Articles express the p</w:t>
            </w:r>
            <w:r w:rsidR="007112CE" w:rsidRPr="007D70FF">
              <w:rPr>
                <w:sz w:val="28"/>
                <w:szCs w:val="28"/>
              </w:rPr>
              <w:t xml:space="preserve">ersonality and voice of </w:t>
            </w:r>
            <w:r w:rsidRPr="007D70FF">
              <w:rPr>
                <w:sz w:val="28"/>
                <w:szCs w:val="28"/>
              </w:rPr>
              <w:t>Gods</w:t>
            </w:r>
          </w:p>
          <w:p w:rsidR="007112CE" w:rsidRPr="007D70FF" w:rsidRDefault="007112CE" w:rsidP="006249E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Extra!!!</w:t>
            </w:r>
          </w:p>
        </w:tc>
        <w:tc>
          <w:tcPr>
            <w:tcW w:w="1530" w:type="dxa"/>
            <w:vAlign w:val="bottom"/>
          </w:tcPr>
          <w:p w:rsidR="00A11E89" w:rsidRPr="007D70FF" w:rsidRDefault="007D70FF" w:rsidP="007D70FF">
            <w:pPr>
              <w:jc w:val="center"/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10 marks</w:t>
            </w:r>
          </w:p>
        </w:tc>
      </w:tr>
      <w:tr w:rsidR="00193AC4" w:rsidRPr="007D70FF" w:rsidTr="007D70FF">
        <w:tc>
          <w:tcPr>
            <w:tcW w:w="2235" w:type="dxa"/>
          </w:tcPr>
          <w:p w:rsidR="00193AC4" w:rsidRPr="007D70FF" w:rsidRDefault="00193AC4">
            <w:p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Oral Presentation</w:t>
            </w:r>
          </w:p>
        </w:tc>
        <w:tc>
          <w:tcPr>
            <w:tcW w:w="5811" w:type="dxa"/>
          </w:tcPr>
          <w:p w:rsidR="00193AC4" w:rsidRPr="007D70FF" w:rsidRDefault="00193AC4" w:rsidP="006249E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Volume, expression, fluency, eye contact</w:t>
            </w:r>
          </w:p>
          <w:p w:rsidR="00193AC4" w:rsidRPr="007D70FF" w:rsidRDefault="00193AC4" w:rsidP="006249E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Good use of materials and technology</w:t>
            </w:r>
          </w:p>
          <w:p w:rsidR="00193AC4" w:rsidRPr="007D70FF" w:rsidRDefault="00193AC4" w:rsidP="006249E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 xml:space="preserve">Creativity and Uniqueness </w:t>
            </w:r>
          </w:p>
        </w:tc>
        <w:tc>
          <w:tcPr>
            <w:tcW w:w="1530" w:type="dxa"/>
            <w:vAlign w:val="bottom"/>
          </w:tcPr>
          <w:p w:rsidR="00193AC4" w:rsidRPr="007D70FF" w:rsidRDefault="007D70FF" w:rsidP="007D70FF">
            <w:pPr>
              <w:jc w:val="center"/>
              <w:rPr>
                <w:sz w:val="28"/>
                <w:szCs w:val="28"/>
              </w:rPr>
            </w:pPr>
            <w:r w:rsidRPr="007D70FF">
              <w:rPr>
                <w:sz w:val="28"/>
                <w:szCs w:val="28"/>
              </w:rPr>
              <w:t>10 marks</w:t>
            </w:r>
          </w:p>
        </w:tc>
      </w:tr>
    </w:tbl>
    <w:p w:rsidR="00C417C3" w:rsidRDefault="00C417C3">
      <w:pPr>
        <w:rPr>
          <w:b/>
          <w:sz w:val="24"/>
        </w:rPr>
      </w:pPr>
      <w:r>
        <w:rPr>
          <w:b/>
          <w:sz w:val="24"/>
        </w:rPr>
        <w:br w:type="page"/>
      </w:r>
    </w:p>
    <w:p w:rsidR="007112CE" w:rsidRPr="00D712C8" w:rsidRDefault="007112CE" w:rsidP="007112CE">
      <w:pPr>
        <w:rPr>
          <w:b/>
          <w:sz w:val="24"/>
          <w:szCs w:val="24"/>
        </w:rPr>
      </w:pPr>
      <w:r w:rsidRPr="00D712C8">
        <w:rPr>
          <w:b/>
          <w:sz w:val="28"/>
          <w:szCs w:val="24"/>
        </w:rPr>
        <w:lastRenderedPageBreak/>
        <w:t>Project 2: Interviews</w:t>
      </w:r>
      <w:r w:rsidR="00F86939">
        <w:rPr>
          <w:b/>
          <w:sz w:val="28"/>
          <w:szCs w:val="24"/>
        </w:rPr>
        <w:t xml:space="preserve">: </w:t>
      </w:r>
      <w:r w:rsidR="00F86939">
        <w:rPr>
          <w:b/>
          <w:sz w:val="28"/>
          <w:u w:val="single"/>
        </w:rPr>
        <w:t>Total 50 marks</w:t>
      </w:r>
    </w:p>
    <w:p w:rsidR="00C417C3" w:rsidRPr="00D712C8" w:rsidRDefault="007112CE">
      <w:pPr>
        <w:rPr>
          <w:sz w:val="24"/>
          <w:szCs w:val="24"/>
        </w:rPr>
      </w:pPr>
      <w:r w:rsidRPr="00D712C8">
        <w:rPr>
          <w:sz w:val="24"/>
          <w:szCs w:val="24"/>
        </w:rPr>
        <w:t>You are a famous reporter and have been given an exclusive panel interview with 3 different Gods or Goddesses from Greek Mythology that we have studied. You can write the interview as a magazine article, a TV script (do a video to show the class) or do an actual performance in class. Interview should include: juicy information your readers want to know, what questions would you want to ask? How and where w</w:t>
      </w:r>
      <w:r w:rsidR="00193AC4">
        <w:rPr>
          <w:sz w:val="24"/>
          <w:szCs w:val="24"/>
        </w:rPr>
        <w:t xml:space="preserve">ould this interview take place? </w:t>
      </w:r>
      <w:r w:rsidRPr="00D712C8">
        <w:rPr>
          <w:sz w:val="24"/>
          <w:szCs w:val="24"/>
        </w:rPr>
        <w:t>You will be graded on mechanics of good writing, creativity and amount of knowledge you present. You will need to submit the final script for a grade along with any class presentation or video</w:t>
      </w:r>
      <w:r w:rsidR="000A698E" w:rsidRPr="00D712C8">
        <w:rPr>
          <w:sz w:val="24"/>
          <w:szCs w:val="24"/>
        </w:rPr>
        <w:t>.</w:t>
      </w:r>
    </w:p>
    <w:p w:rsidR="000A698E" w:rsidRPr="00C417C3" w:rsidRDefault="00193AC4" w:rsidP="000A698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Criteria for M</w:t>
      </w:r>
      <w:r w:rsidR="000A698E" w:rsidRPr="00C417C3">
        <w:rPr>
          <w:b/>
          <w:sz w:val="32"/>
          <w:szCs w:val="32"/>
          <w:u w:val="single"/>
        </w:rPr>
        <w:t>arking Interviews</w:t>
      </w:r>
      <w:r w:rsidR="00F86939">
        <w:rPr>
          <w:b/>
          <w:sz w:val="32"/>
          <w:szCs w:val="32"/>
          <w:u w:val="single"/>
        </w:rPr>
        <w:t>:</w:t>
      </w:r>
      <w:r w:rsidR="00F86939" w:rsidRPr="00F86939">
        <w:rPr>
          <w:b/>
          <w:sz w:val="28"/>
          <w:u w:val="single"/>
        </w:rPr>
        <w:t xml:space="preserve"> </w:t>
      </w:r>
      <w:r w:rsidR="00F86939">
        <w:rPr>
          <w:b/>
          <w:sz w:val="28"/>
          <w:u w:val="single"/>
        </w:rPr>
        <w:t>Total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097"/>
      </w:tblGrid>
      <w:tr w:rsidR="000A698E" w:rsidRPr="00EC1D2B" w:rsidTr="007D70FF">
        <w:tc>
          <w:tcPr>
            <w:tcW w:w="2235" w:type="dxa"/>
          </w:tcPr>
          <w:p w:rsidR="000A698E" w:rsidRPr="00EC1D2B" w:rsidRDefault="000A698E" w:rsidP="006168BE">
            <w:p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Content</w:t>
            </w:r>
          </w:p>
        </w:tc>
        <w:tc>
          <w:tcPr>
            <w:tcW w:w="5244" w:type="dxa"/>
          </w:tcPr>
          <w:p w:rsidR="000A698E" w:rsidRPr="00EC1D2B" w:rsidRDefault="000A698E" w:rsidP="0092035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Includes final script, play, DVD, magazine article or live performance</w:t>
            </w:r>
          </w:p>
          <w:p w:rsidR="000A698E" w:rsidRPr="00EC1D2B" w:rsidRDefault="000A698E" w:rsidP="0092035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Includes 3 different God/s</w:t>
            </w:r>
          </w:p>
          <w:p w:rsidR="000A698E" w:rsidRPr="00EC1D2B" w:rsidRDefault="000A698E" w:rsidP="0092035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Based on Myths and Gods</w:t>
            </w:r>
          </w:p>
          <w:p w:rsidR="000A698E" w:rsidRPr="00EC1D2B" w:rsidRDefault="000A698E" w:rsidP="0092035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Includes the same message</w:t>
            </w:r>
            <w:r w:rsidR="008B7C3D" w:rsidRPr="00EC1D2B">
              <w:rPr>
                <w:sz w:val="26"/>
                <w:szCs w:val="26"/>
              </w:rPr>
              <w:t xml:space="preserve"> as the myths</w:t>
            </w:r>
          </w:p>
          <w:p w:rsidR="000A698E" w:rsidRPr="00EC1D2B" w:rsidRDefault="00EC1D2B" w:rsidP="0092035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Students d</w:t>
            </w:r>
            <w:r w:rsidR="000A698E" w:rsidRPr="00EC1D2B">
              <w:rPr>
                <w:sz w:val="26"/>
                <w:szCs w:val="26"/>
              </w:rPr>
              <w:t>isplays their knowledge effectively</w:t>
            </w:r>
          </w:p>
          <w:p w:rsidR="00920351" w:rsidRPr="00EC1D2B" w:rsidRDefault="00920351" w:rsidP="0092035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Inquisitive questions</w:t>
            </w:r>
            <w:r w:rsidRPr="00EC1D2B">
              <w:rPr>
                <w:sz w:val="26"/>
                <w:szCs w:val="26"/>
              </w:rPr>
              <w:t xml:space="preserve"> </w:t>
            </w:r>
          </w:p>
          <w:p w:rsidR="000A698E" w:rsidRPr="00EC1D2B" w:rsidRDefault="00920351" w:rsidP="006168B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Use the voice of the characters</w:t>
            </w:r>
          </w:p>
        </w:tc>
        <w:tc>
          <w:tcPr>
            <w:tcW w:w="2097" w:type="dxa"/>
            <w:vAlign w:val="bottom"/>
          </w:tcPr>
          <w:p w:rsidR="000A698E" w:rsidRPr="00EC1D2B" w:rsidRDefault="007D70FF" w:rsidP="007D70FF">
            <w:pPr>
              <w:jc w:val="center"/>
              <w:rPr>
                <w:sz w:val="26"/>
                <w:szCs w:val="26"/>
              </w:rPr>
            </w:pPr>
            <w:r>
              <w:rPr>
                <w:sz w:val="30"/>
                <w:szCs w:val="30"/>
              </w:rPr>
              <w:t>10 marks</w:t>
            </w:r>
          </w:p>
        </w:tc>
      </w:tr>
      <w:tr w:rsidR="000A698E" w:rsidRPr="00EC1D2B" w:rsidTr="007D70FF">
        <w:tc>
          <w:tcPr>
            <w:tcW w:w="2235" w:type="dxa"/>
          </w:tcPr>
          <w:p w:rsidR="000A698E" w:rsidRPr="00EC1D2B" w:rsidRDefault="008B7C3D" w:rsidP="006168BE">
            <w:p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Neatness</w:t>
            </w:r>
            <w:r w:rsidR="00EC04DD" w:rsidRPr="00EC1D2B">
              <w:rPr>
                <w:sz w:val="26"/>
                <w:szCs w:val="26"/>
              </w:rPr>
              <w:t xml:space="preserve"> </w:t>
            </w:r>
            <w:r w:rsidR="00EC04DD" w:rsidRPr="00EC1D2B">
              <w:rPr>
                <w:sz w:val="26"/>
                <w:szCs w:val="26"/>
              </w:rPr>
              <w:t>and</w:t>
            </w:r>
            <w:r w:rsidR="00EC04DD" w:rsidRPr="00EC1D2B">
              <w:rPr>
                <w:sz w:val="26"/>
                <w:szCs w:val="26"/>
              </w:rPr>
              <w:t xml:space="preserve"> </w:t>
            </w:r>
            <w:r w:rsidR="00EC04DD" w:rsidRPr="00EC1D2B">
              <w:rPr>
                <w:sz w:val="26"/>
                <w:szCs w:val="26"/>
              </w:rPr>
              <w:t>Organization</w:t>
            </w:r>
          </w:p>
        </w:tc>
        <w:tc>
          <w:tcPr>
            <w:tcW w:w="5244" w:type="dxa"/>
          </w:tcPr>
          <w:p w:rsidR="00D87CE2" w:rsidRDefault="00D87CE2" w:rsidP="000A698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87CE2">
              <w:rPr>
                <w:sz w:val="26"/>
                <w:szCs w:val="26"/>
              </w:rPr>
              <w:t xml:space="preserve">Includes a paragraph </w:t>
            </w:r>
            <w:r>
              <w:rPr>
                <w:sz w:val="26"/>
                <w:szCs w:val="26"/>
              </w:rPr>
              <w:t>explaining setting interviewer and interviewees</w:t>
            </w:r>
          </w:p>
          <w:p w:rsidR="000A698E" w:rsidRPr="00D87CE2" w:rsidRDefault="00920351" w:rsidP="000A698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87CE2">
              <w:rPr>
                <w:sz w:val="26"/>
                <w:szCs w:val="26"/>
              </w:rPr>
              <w:t>Clear format of Q and A</w:t>
            </w:r>
          </w:p>
          <w:p w:rsidR="000A698E" w:rsidRPr="00EC1D2B" w:rsidRDefault="000A698E" w:rsidP="008B7C3D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Includes</w:t>
            </w:r>
            <w:r w:rsidR="00920351" w:rsidRPr="00EC1D2B">
              <w:rPr>
                <w:sz w:val="26"/>
                <w:szCs w:val="26"/>
              </w:rPr>
              <w:t xml:space="preserve"> a</w:t>
            </w:r>
            <w:r w:rsidRPr="00EC1D2B">
              <w:rPr>
                <w:sz w:val="26"/>
                <w:szCs w:val="26"/>
              </w:rPr>
              <w:t xml:space="preserve"> final script, magazine article </w:t>
            </w:r>
            <w:r w:rsidR="008B7C3D" w:rsidRPr="00EC1D2B">
              <w:rPr>
                <w:sz w:val="26"/>
                <w:szCs w:val="26"/>
              </w:rPr>
              <w:t xml:space="preserve">with any DVD or </w:t>
            </w:r>
            <w:r w:rsidRPr="00EC1D2B">
              <w:rPr>
                <w:sz w:val="26"/>
                <w:szCs w:val="26"/>
              </w:rPr>
              <w:t>live performance</w:t>
            </w:r>
          </w:p>
        </w:tc>
        <w:tc>
          <w:tcPr>
            <w:tcW w:w="2097" w:type="dxa"/>
            <w:vAlign w:val="bottom"/>
          </w:tcPr>
          <w:p w:rsidR="000A698E" w:rsidRPr="00EC1D2B" w:rsidRDefault="007D70FF" w:rsidP="007D70FF">
            <w:pPr>
              <w:jc w:val="center"/>
              <w:rPr>
                <w:sz w:val="26"/>
                <w:szCs w:val="26"/>
              </w:rPr>
            </w:pPr>
            <w:r>
              <w:rPr>
                <w:sz w:val="30"/>
                <w:szCs w:val="30"/>
              </w:rPr>
              <w:t>10 marks</w:t>
            </w:r>
          </w:p>
        </w:tc>
      </w:tr>
      <w:tr w:rsidR="000A698E" w:rsidRPr="00EC1D2B" w:rsidTr="007D70FF">
        <w:tc>
          <w:tcPr>
            <w:tcW w:w="2235" w:type="dxa"/>
          </w:tcPr>
          <w:p w:rsidR="000A698E" w:rsidRPr="00EC1D2B" w:rsidRDefault="000A698E" w:rsidP="006168BE">
            <w:p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Writing Conventions and Mechanics</w:t>
            </w:r>
          </w:p>
        </w:tc>
        <w:tc>
          <w:tcPr>
            <w:tcW w:w="5244" w:type="dxa"/>
          </w:tcPr>
          <w:p w:rsidR="000A698E" w:rsidRPr="00EC1D2B" w:rsidRDefault="000A698E" w:rsidP="006168B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Flow of sentences</w:t>
            </w:r>
          </w:p>
          <w:p w:rsidR="000A698E" w:rsidRPr="00EC1D2B" w:rsidRDefault="000A698E" w:rsidP="006168B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Grammar and spelling</w:t>
            </w:r>
          </w:p>
          <w:p w:rsidR="000A698E" w:rsidRPr="00EC1D2B" w:rsidRDefault="000A698E" w:rsidP="006168B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Sentence structure</w:t>
            </w:r>
          </w:p>
        </w:tc>
        <w:tc>
          <w:tcPr>
            <w:tcW w:w="2097" w:type="dxa"/>
            <w:vAlign w:val="bottom"/>
          </w:tcPr>
          <w:p w:rsidR="000A698E" w:rsidRPr="00EC1D2B" w:rsidRDefault="007D70FF" w:rsidP="007D70FF">
            <w:pPr>
              <w:jc w:val="center"/>
              <w:rPr>
                <w:sz w:val="26"/>
                <w:szCs w:val="26"/>
              </w:rPr>
            </w:pPr>
            <w:r>
              <w:rPr>
                <w:sz w:val="30"/>
                <w:szCs w:val="30"/>
              </w:rPr>
              <w:t>10 marks</w:t>
            </w:r>
          </w:p>
        </w:tc>
      </w:tr>
      <w:tr w:rsidR="000A698E" w:rsidRPr="00EC1D2B" w:rsidTr="007D70FF">
        <w:tc>
          <w:tcPr>
            <w:tcW w:w="2235" w:type="dxa"/>
          </w:tcPr>
          <w:p w:rsidR="000A698E" w:rsidRPr="00EC1D2B" w:rsidRDefault="000A698E" w:rsidP="006168BE">
            <w:p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Creativity and Originality</w:t>
            </w:r>
          </w:p>
        </w:tc>
        <w:tc>
          <w:tcPr>
            <w:tcW w:w="5244" w:type="dxa"/>
          </w:tcPr>
          <w:p w:rsidR="000A698E" w:rsidRPr="00EC1D2B" w:rsidRDefault="000A698E" w:rsidP="006168B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Hand-drawn pictures,</w:t>
            </w:r>
          </w:p>
          <w:p w:rsidR="000A698E" w:rsidRPr="00EC1D2B" w:rsidRDefault="000A698E" w:rsidP="006168B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 xml:space="preserve">Personality and voice of characters through props and actions if </w:t>
            </w:r>
            <w:r w:rsidR="00EC1D2B" w:rsidRPr="00EC1D2B">
              <w:rPr>
                <w:sz w:val="26"/>
                <w:szCs w:val="26"/>
              </w:rPr>
              <w:t>appropriate</w:t>
            </w:r>
          </w:p>
          <w:p w:rsidR="000A698E" w:rsidRPr="00EC1D2B" w:rsidRDefault="000A698E" w:rsidP="006168B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Extra!!!</w:t>
            </w:r>
          </w:p>
        </w:tc>
        <w:tc>
          <w:tcPr>
            <w:tcW w:w="2097" w:type="dxa"/>
            <w:vAlign w:val="bottom"/>
          </w:tcPr>
          <w:p w:rsidR="000A698E" w:rsidRPr="00EC1D2B" w:rsidRDefault="007D70FF" w:rsidP="007D70FF">
            <w:pPr>
              <w:jc w:val="center"/>
              <w:rPr>
                <w:sz w:val="26"/>
                <w:szCs w:val="26"/>
              </w:rPr>
            </w:pPr>
            <w:r>
              <w:rPr>
                <w:sz w:val="30"/>
                <w:szCs w:val="30"/>
              </w:rPr>
              <w:t>10 marks</w:t>
            </w:r>
          </w:p>
        </w:tc>
      </w:tr>
      <w:tr w:rsidR="002D44A0" w:rsidRPr="00EC1D2B" w:rsidTr="007D70FF">
        <w:tc>
          <w:tcPr>
            <w:tcW w:w="2235" w:type="dxa"/>
          </w:tcPr>
          <w:p w:rsidR="002D44A0" w:rsidRPr="00EC1D2B" w:rsidRDefault="002D44A0" w:rsidP="00B94E1C">
            <w:p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Oral Presentation</w:t>
            </w:r>
          </w:p>
        </w:tc>
        <w:tc>
          <w:tcPr>
            <w:tcW w:w="5244" w:type="dxa"/>
          </w:tcPr>
          <w:p w:rsidR="002D44A0" w:rsidRPr="00EC1D2B" w:rsidRDefault="002D44A0" w:rsidP="00B94E1C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Volume, expression, fluency, eye contact</w:t>
            </w:r>
          </w:p>
          <w:p w:rsidR="002D44A0" w:rsidRPr="00EC1D2B" w:rsidRDefault="002D44A0" w:rsidP="00B94E1C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>Good use of materials and technology</w:t>
            </w:r>
          </w:p>
          <w:p w:rsidR="002D44A0" w:rsidRPr="00EC1D2B" w:rsidRDefault="002D44A0" w:rsidP="00B94E1C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C1D2B">
              <w:rPr>
                <w:sz w:val="26"/>
                <w:szCs w:val="26"/>
              </w:rPr>
              <w:t xml:space="preserve">Creativity and Uniqueness </w:t>
            </w:r>
          </w:p>
        </w:tc>
        <w:tc>
          <w:tcPr>
            <w:tcW w:w="2097" w:type="dxa"/>
            <w:vAlign w:val="bottom"/>
          </w:tcPr>
          <w:p w:rsidR="002D44A0" w:rsidRPr="00EC1D2B" w:rsidRDefault="007D70FF" w:rsidP="007D70FF">
            <w:pPr>
              <w:jc w:val="center"/>
              <w:rPr>
                <w:sz w:val="26"/>
                <w:szCs w:val="26"/>
              </w:rPr>
            </w:pPr>
            <w:r>
              <w:rPr>
                <w:sz w:val="30"/>
                <w:szCs w:val="30"/>
              </w:rPr>
              <w:t>10 marks</w:t>
            </w:r>
          </w:p>
        </w:tc>
      </w:tr>
    </w:tbl>
    <w:p w:rsidR="000A698E" w:rsidRDefault="000A698E" w:rsidP="007112CE">
      <w:pPr>
        <w:rPr>
          <w:sz w:val="24"/>
        </w:rPr>
      </w:pPr>
    </w:p>
    <w:p w:rsidR="00EC1D2B" w:rsidRDefault="00EC1D2B">
      <w:pPr>
        <w:rPr>
          <w:b/>
          <w:sz w:val="28"/>
        </w:rPr>
      </w:pPr>
      <w:r>
        <w:rPr>
          <w:b/>
          <w:sz w:val="28"/>
        </w:rPr>
        <w:br w:type="page"/>
      </w:r>
    </w:p>
    <w:p w:rsidR="006168BE" w:rsidRPr="00525E83" w:rsidRDefault="006168BE" w:rsidP="006168BE">
      <w:pPr>
        <w:rPr>
          <w:b/>
          <w:sz w:val="28"/>
        </w:rPr>
      </w:pPr>
      <w:r w:rsidRPr="00525E83">
        <w:rPr>
          <w:b/>
          <w:sz w:val="28"/>
        </w:rPr>
        <w:lastRenderedPageBreak/>
        <w:t>Project 3: Modern Day Children’s Story</w:t>
      </w:r>
      <w:r w:rsidR="00F86939">
        <w:rPr>
          <w:b/>
          <w:sz w:val="28"/>
        </w:rPr>
        <w:t xml:space="preserve">: </w:t>
      </w:r>
      <w:r w:rsidR="00F86939">
        <w:rPr>
          <w:b/>
          <w:sz w:val="28"/>
          <w:u w:val="single"/>
        </w:rPr>
        <w:t>Total 50 marks</w:t>
      </w:r>
    </w:p>
    <w:p w:rsidR="006168BE" w:rsidRDefault="006168BE" w:rsidP="006168BE">
      <w:pPr>
        <w:rPr>
          <w:sz w:val="24"/>
        </w:rPr>
      </w:pPr>
      <w:r>
        <w:rPr>
          <w:sz w:val="24"/>
        </w:rPr>
        <w:t>You can write a modern day children’s story similar to one of the Greek myths that we studied. You will need to illustrate and have similarities to the classic Greek myth. Also, submit a paragraph explaining the purpose, plot summary and how the myth is important and relevant in today’s society.</w:t>
      </w:r>
    </w:p>
    <w:p w:rsidR="006168BE" w:rsidRDefault="006168BE" w:rsidP="006168BE">
      <w:pPr>
        <w:rPr>
          <w:sz w:val="24"/>
        </w:rPr>
      </w:pPr>
      <w:r>
        <w:rPr>
          <w:sz w:val="24"/>
        </w:rPr>
        <w:t>You will be graded on your mechanics of good writing, creativity and amount of knowledge you present.</w:t>
      </w:r>
    </w:p>
    <w:p w:rsidR="000A698E" w:rsidRPr="006168BE" w:rsidRDefault="006168BE" w:rsidP="006168BE">
      <w:pPr>
        <w:jc w:val="center"/>
        <w:rPr>
          <w:b/>
          <w:sz w:val="28"/>
          <w:u w:val="single"/>
        </w:rPr>
      </w:pPr>
      <w:r w:rsidRPr="006168BE">
        <w:rPr>
          <w:b/>
          <w:sz w:val="28"/>
          <w:u w:val="single"/>
        </w:rPr>
        <w:t>Criteria for Modern Day Children’s Story</w:t>
      </w:r>
      <w:r w:rsidR="00F86939">
        <w:rPr>
          <w:b/>
          <w:sz w:val="28"/>
          <w:u w:val="single"/>
        </w:rPr>
        <w:t>:</w:t>
      </w:r>
      <w:r w:rsidR="00F86939" w:rsidRPr="00F86939">
        <w:rPr>
          <w:b/>
          <w:sz w:val="28"/>
          <w:u w:val="single"/>
        </w:rPr>
        <w:t xml:space="preserve"> </w:t>
      </w:r>
      <w:r w:rsidR="00F86939">
        <w:rPr>
          <w:b/>
          <w:sz w:val="28"/>
          <w:u w:val="single"/>
        </w:rPr>
        <w:t>Total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814"/>
        <w:gridCol w:w="1953"/>
      </w:tblGrid>
      <w:tr w:rsidR="006168BE" w:rsidRPr="00EC1D2B" w:rsidTr="007D70FF">
        <w:tc>
          <w:tcPr>
            <w:tcW w:w="1809" w:type="dxa"/>
          </w:tcPr>
          <w:p w:rsidR="006168BE" w:rsidRPr="00EC1D2B" w:rsidRDefault="006168BE" w:rsidP="006168BE">
            <w:p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>Content</w:t>
            </w:r>
          </w:p>
        </w:tc>
        <w:tc>
          <w:tcPr>
            <w:tcW w:w="5814" w:type="dxa"/>
          </w:tcPr>
          <w:p w:rsidR="006168BE" w:rsidRPr="00EC1D2B" w:rsidRDefault="006168BE" w:rsidP="006168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 xml:space="preserve">Includes </w:t>
            </w:r>
            <w:r w:rsidR="00B51B87" w:rsidRPr="00EC1D2B">
              <w:rPr>
                <w:sz w:val="28"/>
                <w:szCs w:val="28"/>
              </w:rPr>
              <w:t>1-2 paragraph on plot</w:t>
            </w:r>
            <w:r w:rsidR="00EC1D2B">
              <w:rPr>
                <w:sz w:val="28"/>
                <w:szCs w:val="28"/>
              </w:rPr>
              <w:t>,</w:t>
            </w:r>
            <w:r w:rsidR="00B51B87" w:rsidRPr="00EC1D2B">
              <w:rPr>
                <w:sz w:val="28"/>
                <w:szCs w:val="28"/>
              </w:rPr>
              <w:t xml:space="preserve"> purpose, and why the myth is relevant today</w:t>
            </w:r>
          </w:p>
          <w:p w:rsidR="006168BE" w:rsidRPr="00EC1D2B" w:rsidRDefault="006168BE" w:rsidP="006168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 xml:space="preserve">Includes </w:t>
            </w:r>
            <w:proofErr w:type="spellStart"/>
            <w:r w:rsidR="00B51B87" w:rsidRPr="00EC1D2B">
              <w:rPr>
                <w:sz w:val="28"/>
                <w:szCs w:val="28"/>
              </w:rPr>
              <w:t>workcited</w:t>
            </w:r>
            <w:proofErr w:type="spellEnd"/>
          </w:p>
          <w:p w:rsidR="006168BE" w:rsidRPr="00EC1D2B" w:rsidRDefault="006168BE" w:rsidP="006168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 xml:space="preserve">Based on </w:t>
            </w:r>
            <w:r w:rsidR="00C76098" w:rsidRPr="00EC1D2B">
              <w:rPr>
                <w:sz w:val="28"/>
                <w:szCs w:val="28"/>
              </w:rPr>
              <w:t>a Myth</w:t>
            </w:r>
            <w:r w:rsidRPr="00EC1D2B">
              <w:rPr>
                <w:sz w:val="28"/>
                <w:szCs w:val="28"/>
              </w:rPr>
              <w:t xml:space="preserve"> and </w:t>
            </w:r>
            <w:r w:rsidR="00C76098" w:rsidRPr="00EC1D2B">
              <w:rPr>
                <w:sz w:val="28"/>
                <w:szCs w:val="28"/>
              </w:rPr>
              <w:t xml:space="preserve">the </w:t>
            </w:r>
            <w:r w:rsidRPr="00EC1D2B">
              <w:rPr>
                <w:sz w:val="28"/>
                <w:szCs w:val="28"/>
              </w:rPr>
              <w:t>Gods</w:t>
            </w:r>
          </w:p>
          <w:p w:rsidR="006168BE" w:rsidRPr="00EC1D2B" w:rsidRDefault="006168BE" w:rsidP="006168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>Includes the same message</w:t>
            </w:r>
            <w:r w:rsidR="00EC1D2B">
              <w:rPr>
                <w:sz w:val="28"/>
                <w:szCs w:val="28"/>
              </w:rPr>
              <w:t xml:space="preserve"> as the myth</w:t>
            </w:r>
          </w:p>
          <w:p w:rsidR="006168BE" w:rsidRPr="00F745FB" w:rsidRDefault="00EC1D2B" w:rsidP="006168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d</w:t>
            </w:r>
            <w:r w:rsidR="006168BE" w:rsidRPr="00EC1D2B">
              <w:rPr>
                <w:sz w:val="28"/>
                <w:szCs w:val="28"/>
              </w:rPr>
              <w:t>isplays their knowledge effectively</w:t>
            </w:r>
          </w:p>
        </w:tc>
        <w:tc>
          <w:tcPr>
            <w:tcW w:w="1953" w:type="dxa"/>
            <w:vAlign w:val="bottom"/>
          </w:tcPr>
          <w:p w:rsidR="006168BE" w:rsidRPr="00EC1D2B" w:rsidRDefault="007D70FF" w:rsidP="007D70FF">
            <w:pPr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10 marks</w:t>
            </w:r>
          </w:p>
        </w:tc>
      </w:tr>
      <w:tr w:rsidR="006168BE" w:rsidRPr="00EC1D2B" w:rsidTr="007D70FF">
        <w:tc>
          <w:tcPr>
            <w:tcW w:w="1809" w:type="dxa"/>
          </w:tcPr>
          <w:p w:rsidR="006168BE" w:rsidRPr="00EC1D2B" w:rsidRDefault="00EC04DD" w:rsidP="006168BE">
            <w:p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 xml:space="preserve">Neatness and </w:t>
            </w:r>
            <w:r w:rsidR="006168BE" w:rsidRPr="00EC1D2B">
              <w:rPr>
                <w:sz w:val="28"/>
                <w:szCs w:val="28"/>
              </w:rPr>
              <w:t>Organization</w:t>
            </w:r>
          </w:p>
        </w:tc>
        <w:tc>
          <w:tcPr>
            <w:tcW w:w="5814" w:type="dxa"/>
          </w:tcPr>
          <w:p w:rsidR="00F745FB" w:rsidRDefault="00F745FB" w:rsidP="00C760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Includes title page </w:t>
            </w:r>
          </w:p>
          <w:p w:rsidR="006168BE" w:rsidRPr="00EC1D2B" w:rsidRDefault="00C76098" w:rsidP="00C760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 xml:space="preserve">Good layout of pictures and story sequence </w:t>
            </w:r>
          </w:p>
          <w:p w:rsidR="00C76098" w:rsidRPr="00EC1D2B" w:rsidRDefault="00C76098" w:rsidP="00C760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>Appropriate pictures</w:t>
            </w:r>
          </w:p>
        </w:tc>
        <w:tc>
          <w:tcPr>
            <w:tcW w:w="1953" w:type="dxa"/>
            <w:vAlign w:val="bottom"/>
          </w:tcPr>
          <w:p w:rsidR="006168BE" w:rsidRPr="00EC1D2B" w:rsidRDefault="007D70FF" w:rsidP="007D70FF">
            <w:pPr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10 marks</w:t>
            </w:r>
          </w:p>
        </w:tc>
      </w:tr>
      <w:tr w:rsidR="006168BE" w:rsidRPr="00EC1D2B" w:rsidTr="007D70FF">
        <w:tc>
          <w:tcPr>
            <w:tcW w:w="1809" w:type="dxa"/>
          </w:tcPr>
          <w:p w:rsidR="006168BE" w:rsidRPr="00EC1D2B" w:rsidRDefault="006168BE" w:rsidP="006168BE">
            <w:p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>Writing Conventions and Mechanics</w:t>
            </w:r>
          </w:p>
        </w:tc>
        <w:tc>
          <w:tcPr>
            <w:tcW w:w="5814" w:type="dxa"/>
          </w:tcPr>
          <w:p w:rsidR="006168BE" w:rsidRPr="00EC1D2B" w:rsidRDefault="006168BE" w:rsidP="006168B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>Flow of sentences</w:t>
            </w:r>
          </w:p>
          <w:p w:rsidR="006168BE" w:rsidRPr="00EC1D2B" w:rsidRDefault="006168BE" w:rsidP="006168B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>Grammar and spelling</w:t>
            </w:r>
          </w:p>
          <w:p w:rsidR="006168BE" w:rsidRPr="00EC1D2B" w:rsidRDefault="006168BE" w:rsidP="006168B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>Sentence structure</w:t>
            </w:r>
          </w:p>
        </w:tc>
        <w:tc>
          <w:tcPr>
            <w:tcW w:w="1953" w:type="dxa"/>
            <w:vAlign w:val="bottom"/>
          </w:tcPr>
          <w:p w:rsidR="006168BE" w:rsidRPr="00EC1D2B" w:rsidRDefault="007D70FF" w:rsidP="007D70FF">
            <w:pPr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10 marks</w:t>
            </w:r>
          </w:p>
        </w:tc>
      </w:tr>
      <w:tr w:rsidR="006168BE" w:rsidRPr="00EC1D2B" w:rsidTr="007D70FF">
        <w:tc>
          <w:tcPr>
            <w:tcW w:w="1809" w:type="dxa"/>
          </w:tcPr>
          <w:p w:rsidR="006168BE" w:rsidRPr="00EC1D2B" w:rsidRDefault="006168BE" w:rsidP="006168BE">
            <w:p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>Creativity and Originality</w:t>
            </w:r>
          </w:p>
        </w:tc>
        <w:tc>
          <w:tcPr>
            <w:tcW w:w="5814" w:type="dxa"/>
          </w:tcPr>
          <w:p w:rsidR="006168BE" w:rsidRPr="00EC1D2B" w:rsidRDefault="006168BE" w:rsidP="006168B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>Hand-drawn</w:t>
            </w:r>
            <w:r w:rsidR="00F745FB">
              <w:rPr>
                <w:sz w:val="28"/>
                <w:szCs w:val="28"/>
              </w:rPr>
              <w:t xml:space="preserve"> or</w:t>
            </w:r>
            <w:r w:rsidRPr="00EC1D2B">
              <w:rPr>
                <w:sz w:val="28"/>
                <w:szCs w:val="28"/>
              </w:rPr>
              <w:t xml:space="preserve"> </w:t>
            </w:r>
            <w:r w:rsidR="00F745FB">
              <w:rPr>
                <w:sz w:val="28"/>
                <w:szCs w:val="28"/>
              </w:rPr>
              <w:t xml:space="preserve">pop-out pictures </w:t>
            </w:r>
            <w:proofErr w:type="spellStart"/>
            <w:r w:rsidR="00F745FB">
              <w:rPr>
                <w:sz w:val="28"/>
                <w:szCs w:val="28"/>
              </w:rPr>
              <w:t>etc</w:t>
            </w:r>
            <w:proofErr w:type="spellEnd"/>
          </w:p>
          <w:p w:rsidR="006168BE" w:rsidRPr="00EC1D2B" w:rsidRDefault="006168BE" w:rsidP="006168B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 xml:space="preserve">Personality and voice of characters </w:t>
            </w:r>
            <w:r w:rsidR="00F745FB">
              <w:rPr>
                <w:sz w:val="28"/>
                <w:szCs w:val="28"/>
              </w:rPr>
              <w:t xml:space="preserve"> expressed through use of dialogue</w:t>
            </w:r>
          </w:p>
          <w:p w:rsidR="006168BE" w:rsidRPr="00EC1D2B" w:rsidRDefault="006168BE" w:rsidP="006168B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>Extra!!!</w:t>
            </w:r>
          </w:p>
        </w:tc>
        <w:tc>
          <w:tcPr>
            <w:tcW w:w="1953" w:type="dxa"/>
            <w:vAlign w:val="bottom"/>
          </w:tcPr>
          <w:p w:rsidR="006168BE" w:rsidRPr="00EC1D2B" w:rsidRDefault="007D70FF" w:rsidP="007D70FF">
            <w:pPr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10 marks</w:t>
            </w:r>
          </w:p>
        </w:tc>
      </w:tr>
      <w:tr w:rsidR="002D44A0" w:rsidRPr="00EC1D2B" w:rsidTr="007D70FF">
        <w:tc>
          <w:tcPr>
            <w:tcW w:w="1809" w:type="dxa"/>
          </w:tcPr>
          <w:p w:rsidR="002D44A0" w:rsidRPr="00EC1D2B" w:rsidRDefault="002D44A0" w:rsidP="00B94E1C">
            <w:p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>Oral Presentation</w:t>
            </w:r>
          </w:p>
        </w:tc>
        <w:tc>
          <w:tcPr>
            <w:tcW w:w="5814" w:type="dxa"/>
          </w:tcPr>
          <w:p w:rsidR="002D44A0" w:rsidRPr="00EC1D2B" w:rsidRDefault="002D44A0" w:rsidP="00B94E1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>Volume, expression, fluency, eye contact</w:t>
            </w:r>
          </w:p>
          <w:p w:rsidR="002D44A0" w:rsidRPr="00EC1D2B" w:rsidRDefault="002D44A0" w:rsidP="00B94E1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>Good use of materials and technology</w:t>
            </w:r>
          </w:p>
          <w:p w:rsidR="002D44A0" w:rsidRPr="00EC1D2B" w:rsidRDefault="002D44A0" w:rsidP="00B94E1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C1D2B">
              <w:rPr>
                <w:sz w:val="28"/>
                <w:szCs w:val="28"/>
              </w:rPr>
              <w:t xml:space="preserve">Creativity and Uniqueness </w:t>
            </w:r>
          </w:p>
        </w:tc>
        <w:tc>
          <w:tcPr>
            <w:tcW w:w="1953" w:type="dxa"/>
            <w:vAlign w:val="bottom"/>
          </w:tcPr>
          <w:p w:rsidR="002D44A0" w:rsidRPr="00EC1D2B" w:rsidRDefault="007D70FF" w:rsidP="007D70FF">
            <w:pPr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10 marks</w:t>
            </w:r>
          </w:p>
        </w:tc>
      </w:tr>
    </w:tbl>
    <w:p w:rsidR="006168BE" w:rsidRDefault="006168BE" w:rsidP="007112CE">
      <w:pPr>
        <w:rPr>
          <w:sz w:val="24"/>
        </w:rPr>
      </w:pPr>
    </w:p>
    <w:p w:rsidR="00F745FB" w:rsidRDefault="00F745FB">
      <w:pPr>
        <w:rPr>
          <w:b/>
          <w:sz w:val="28"/>
        </w:rPr>
      </w:pPr>
      <w:r>
        <w:rPr>
          <w:b/>
          <w:sz w:val="28"/>
        </w:rPr>
        <w:br w:type="page"/>
      </w:r>
    </w:p>
    <w:p w:rsidR="00856116" w:rsidRPr="00525E83" w:rsidRDefault="00856116" w:rsidP="00856116">
      <w:pPr>
        <w:rPr>
          <w:b/>
          <w:sz w:val="28"/>
        </w:rPr>
      </w:pPr>
      <w:r w:rsidRPr="00525E83">
        <w:rPr>
          <w:b/>
          <w:sz w:val="28"/>
        </w:rPr>
        <w:lastRenderedPageBreak/>
        <w:t>Project 4: Research Project</w:t>
      </w:r>
      <w:r w:rsidR="00F86939">
        <w:rPr>
          <w:b/>
          <w:sz w:val="28"/>
        </w:rPr>
        <w:t>:  50 marks Total</w:t>
      </w:r>
    </w:p>
    <w:p w:rsidR="00856116" w:rsidRPr="00B92CAD" w:rsidRDefault="00856116" w:rsidP="00856116">
      <w:pPr>
        <w:rPr>
          <w:sz w:val="24"/>
        </w:rPr>
      </w:pPr>
      <w:r>
        <w:rPr>
          <w:sz w:val="24"/>
        </w:rPr>
        <w:t>You will do some research on Greek Myths. You will need to give a list of your myths, and include the purpose, plot summary and the message or moral to learn from this myth. You must research 6 or more myths. You will need to submit a work c</w:t>
      </w:r>
      <w:r w:rsidR="007D70FF">
        <w:rPr>
          <w:sz w:val="24"/>
        </w:rPr>
        <w:t xml:space="preserve">ited of your research sources.  </w:t>
      </w:r>
      <w:r>
        <w:rPr>
          <w:sz w:val="24"/>
        </w:rPr>
        <w:t>Your project will be graded on mechanics of good writing, creativity and amount of knowledge you present.</w:t>
      </w:r>
      <w:r w:rsidRPr="00F0785A">
        <w:rPr>
          <w:sz w:val="24"/>
        </w:rPr>
        <w:t xml:space="preserve"> </w:t>
      </w:r>
      <w:r>
        <w:rPr>
          <w:sz w:val="24"/>
        </w:rPr>
        <w:t>You can present it in a written report, Poster, Smart Notebook, Power Point presentation etc.</w:t>
      </w:r>
    </w:p>
    <w:p w:rsidR="006168BE" w:rsidRPr="00856116" w:rsidRDefault="00856116" w:rsidP="00856116">
      <w:pPr>
        <w:jc w:val="center"/>
        <w:rPr>
          <w:b/>
          <w:sz w:val="28"/>
          <w:u w:val="single"/>
        </w:rPr>
      </w:pPr>
      <w:r w:rsidRPr="00856116">
        <w:rPr>
          <w:b/>
          <w:sz w:val="28"/>
          <w:u w:val="single"/>
        </w:rPr>
        <w:t>Criteria for Research Project</w:t>
      </w:r>
      <w:r w:rsidR="00F86939">
        <w:rPr>
          <w:b/>
          <w:sz w:val="28"/>
          <w:u w:val="single"/>
        </w:rPr>
        <w:t>:  Total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2097"/>
      </w:tblGrid>
      <w:tr w:rsidR="00856116" w:rsidRPr="00EF3A1B" w:rsidTr="00F86939">
        <w:tc>
          <w:tcPr>
            <w:tcW w:w="2518" w:type="dxa"/>
          </w:tcPr>
          <w:p w:rsidR="00856116" w:rsidRPr="00EF3A1B" w:rsidRDefault="00856116" w:rsidP="00856116">
            <w:p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>Content</w:t>
            </w:r>
          </w:p>
        </w:tc>
        <w:tc>
          <w:tcPr>
            <w:tcW w:w="4961" w:type="dxa"/>
          </w:tcPr>
          <w:p w:rsidR="00856116" w:rsidRPr="00EF3A1B" w:rsidRDefault="00EF3A1B" w:rsidP="0085611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Includes 6 or more</w:t>
            </w:r>
            <w:r w:rsidR="00856116" w:rsidRPr="00EF3A1B">
              <w:rPr>
                <w:sz w:val="28"/>
                <w:szCs w:val="28"/>
              </w:rPr>
              <w:t xml:space="preserve"> myths</w:t>
            </w:r>
          </w:p>
          <w:p w:rsidR="00856116" w:rsidRPr="00EF3A1B" w:rsidRDefault="00856116" w:rsidP="0085611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 xml:space="preserve">Includes </w:t>
            </w:r>
            <w:proofErr w:type="spellStart"/>
            <w:r w:rsidRPr="00EF3A1B">
              <w:rPr>
                <w:sz w:val="28"/>
                <w:szCs w:val="28"/>
              </w:rPr>
              <w:t>workcited</w:t>
            </w:r>
            <w:proofErr w:type="spellEnd"/>
          </w:p>
          <w:p w:rsidR="00856116" w:rsidRPr="00EF3A1B" w:rsidRDefault="00856116" w:rsidP="0085611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>Based on the Myth</w:t>
            </w:r>
            <w:r w:rsidR="00510733" w:rsidRPr="00EF3A1B">
              <w:rPr>
                <w:sz w:val="28"/>
                <w:szCs w:val="28"/>
              </w:rPr>
              <w:t>s</w:t>
            </w:r>
            <w:r w:rsidRPr="00EF3A1B">
              <w:rPr>
                <w:sz w:val="28"/>
                <w:szCs w:val="28"/>
              </w:rPr>
              <w:t xml:space="preserve"> and the Gods</w:t>
            </w:r>
          </w:p>
          <w:p w:rsidR="00856116" w:rsidRPr="00EF3A1B" w:rsidRDefault="00856116" w:rsidP="0085611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>Includes the same message as the myth</w:t>
            </w:r>
          </w:p>
          <w:p w:rsidR="00856116" w:rsidRPr="00EF3A1B" w:rsidRDefault="00856116" w:rsidP="0085611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>Students displays their knowledge effectively</w:t>
            </w:r>
          </w:p>
        </w:tc>
        <w:tc>
          <w:tcPr>
            <w:tcW w:w="2097" w:type="dxa"/>
            <w:vAlign w:val="bottom"/>
          </w:tcPr>
          <w:p w:rsidR="00856116" w:rsidRPr="00EF3A1B" w:rsidRDefault="00F86939" w:rsidP="00F86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marks</w:t>
            </w:r>
          </w:p>
        </w:tc>
      </w:tr>
      <w:tr w:rsidR="00856116" w:rsidRPr="00EF3A1B" w:rsidTr="00F86939">
        <w:tc>
          <w:tcPr>
            <w:tcW w:w="2518" w:type="dxa"/>
          </w:tcPr>
          <w:p w:rsidR="00856116" w:rsidRPr="00EF3A1B" w:rsidRDefault="00EC04DD" w:rsidP="00856116">
            <w:p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 xml:space="preserve">Neatness and </w:t>
            </w:r>
            <w:r w:rsidR="00856116" w:rsidRPr="00EF3A1B">
              <w:rPr>
                <w:sz w:val="28"/>
                <w:szCs w:val="28"/>
              </w:rPr>
              <w:t>Organization</w:t>
            </w:r>
          </w:p>
        </w:tc>
        <w:tc>
          <w:tcPr>
            <w:tcW w:w="4961" w:type="dxa"/>
          </w:tcPr>
          <w:p w:rsidR="00856116" w:rsidRDefault="00856116" w:rsidP="0085611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 xml:space="preserve">Good layout: </w:t>
            </w:r>
            <w:r w:rsidR="00510733" w:rsidRPr="00EF3A1B">
              <w:rPr>
                <w:sz w:val="28"/>
                <w:szCs w:val="28"/>
              </w:rPr>
              <w:t>written report, Poster, Smart Notebook, Power Point or other.</w:t>
            </w:r>
          </w:p>
          <w:p w:rsidR="00EF3A1B" w:rsidRPr="00EF3A1B" w:rsidRDefault="00EF3A1B" w:rsidP="0085611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Includes a list of myths and all info. from the Anc. Greek Myths worksheet</w:t>
            </w:r>
          </w:p>
          <w:p w:rsidR="00856116" w:rsidRPr="00EF3A1B" w:rsidRDefault="00EF3A1B" w:rsidP="0085611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</w:t>
            </w:r>
            <w:r w:rsidR="00856116" w:rsidRPr="00EF3A1B">
              <w:rPr>
                <w:sz w:val="28"/>
                <w:szCs w:val="28"/>
              </w:rPr>
              <w:t xml:space="preserve"> use of pictures</w:t>
            </w:r>
            <w:r>
              <w:rPr>
                <w:sz w:val="28"/>
                <w:szCs w:val="28"/>
              </w:rPr>
              <w:t>,</w:t>
            </w:r>
            <w:r w:rsidR="00856116" w:rsidRPr="00EF3A1B">
              <w:rPr>
                <w:sz w:val="28"/>
                <w:szCs w:val="28"/>
              </w:rPr>
              <w:t xml:space="preserve"> if appropriate</w:t>
            </w:r>
          </w:p>
        </w:tc>
        <w:tc>
          <w:tcPr>
            <w:tcW w:w="2097" w:type="dxa"/>
            <w:vAlign w:val="bottom"/>
          </w:tcPr>
          <w:p w:rsidR="00856116" w:rsidRPr="00EF3A1B" w:rsidRDefault="00F86939" w:rsidP="00F86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marks</w:t>
            </w:r>
          </w:p>
        </w:tc>
      </w:tr>
      <w:tr w:rsidR="00856116" w:rsidRPr="00EF3A1B" w:rsidTr="00F86939">
        <w:tc>
          <w:tcPr>
            <w:tcW w:w="2518" w:type="dxa"/>
          </w:tcPr>
          <w:p w:rsidR="00856116" w:rsidRPr="00EF3A1B" w:rsidRDefault="00856116" w:rsidP="00856116">
            <w:p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>Writing Conventions and Mechanics</w:t>
            </w:r>
          </w:p>
        </w:tc>
        <w:tc>
          <w:tcPr>
            <w:tcW w:w="4961" w:type="dxa"/>
          </w:tcPr>
          <w:p w:rsidR="00856116" w:rsidRPr="00EF3A1B" w:rsidRDefault="00856116" w:rsidP="0085611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>Flow of sentences</w:t>
            </w:r>
          </w:p>
          <w:p w:rsidR="00856116" w:rsidRPr="00EF3A1B" w:rsidRDefault="00856116" w:rsidP="0085611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>Grammar and spelling</w:t>
            </w:r>
          </w:p>
          <w:p w:rsidR="00856116" w:rsidRPr="00EF3A1B" w:rsidRDefault="00856116" w:rsidP="0085611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>Sentence structure</w:t>
            </w:r>
          </w:p>
        </w:tc>
        <w:tc>
          <w:tcPr>
            <w:tcW w:w="2097" w:type="dxa"/>
            <w:vAlign w:val="bottom"/>
          </w:tcPr>
          <w:p w:rsidR="00856116" w:rsidRPr="00EF3A1B" w:rsidRDefault="00F86939" w:rsidP="00F86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marks</w:t>
            </w:r>
          </w:p>
        </w:tc>
      </w:tr>
      <w:tr w:rsidR="00856116" w:rsidRPr="00EF3A1B" w:rsidTr="00F86939">
        <w:tc>
          <w:tcPr>
            <w:tcW w:w="2518" w:type="dxa"/>
          </w:tcPr>
          <w:p w:rsidR="00856116" w:rsidRPr="00EF3A1B" w:rsidRDefault="00856116" w:rsidP="00856116">
            <w:p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>Creativity and Originality</w:t>
            </w:r>
          </w:p>
        </w:tc>
        <w:tc>
          <w:tcPr>
            <w:tcW w:w="4961" w:type="dxa"/>
          </w:tcPr>
          <w:p w:rsidR="00510733" w:rsidRPr="00EF3A1B" w:rsidRDefault="00510733" w:rsidP="00EC04D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>Interesting presentation</w:t>
            </w:r>
            <w:r w:rsidR="00EF3A1B">
              <w:rPr>
                <w:sz w:val="28"/>
                <w:szCs w:val="28"/>
              </w:rPr>
              <w:t xml:space="preserve"> of myths</w:t>
            </w:r>
          </w:p>
          <w:p w:rsidR="00856116" w:rsidRPr="00EF3A1B" w:rsidRDefault="00856116" w:rsidP="0085611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>Extra!!!</w:t>
            </w:r>
          </w:p>
        </w:tc>
        <w:tc>
          <w:tcPr>
            <w:tcW w:w="2097" w:type="dxa"/>
            <w:vAlign w:val="bottom"/>
          </w:tcPr>
          <w:p w:rsidR="00856116" w:rsidRPr="00EF3A1B" w:rsidRDefault="00F86939" w:rsidP="00F86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marks</w:t>
            </w:r>
          </w:p>
        </w:tc>
      </w:tr>
      <w:tr w:rsidR="002D44A0" w:rsidRPr="00EF3A1B" w:rsidTr="00F86939">
        <w:tc>
          <w:tcPr>
            <w:tcW w:w="2518" w:type="dxa"/>
          </w:tcPr>
          <w:p w:rsidR="002D44A0" w:rsidRPr="00EF3A1B" w:rsidRDefault="002D44A0" w:rsidP="00B94E1C">
            <w:p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>Oral Presentation</w:t>
            </w:r>
          </w:p>
        </w:tc>
        <w:tc>
          <w:tcPr>
            <w:tcW w:w="4961" w:type="dxa"/>
          </w:tcPr>
          <w:p w:rsidR="002D44A0" w:rsidRPr="00EF3A1B" w:rsidRDefault="002D44A0" w:rsidP="00B94E1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>Volume, expression, fluency, eye contact</w:t>
            </w:r>
          </w:p>
          <w:p w:rsidR="002D44A0" w:rsidRPr="00EF3A1B" w:rsidRDefault="002D44A0" w:rsidP="00B94E1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>Good use of materials and technology</w:t>
            </w:r>
          </w:p>
          <w:p w:rsidR="002D44A0" w:rsidRPr="00EF3A1B" w:rsidRDefault="002D44A0" w:rsidP="00B94E1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F3A1B">
              <w:rPr>
                <w:sz w:val="28"/>
                <w:szCs w:val="28"/>
              </w:rPr>
              <w:t xml:space="preserve">Creativity and Uniqueness </w:t>
            </w:r>
          </w:p>
        </w:tc>
        <w:tc>
          <w:tcPr>
            <w:tcW w:w="2097" w:type="dxa"/>
            <w:vAlign w:val="bottom"/>
          </w:tcPr>
          <w:p w:rsidR="002D44A0" w:rsidRPr="00EF3A1B" w:rsidRDefault="00F86939" w:rsidP="00F86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marks</w:t>
            </w:r>
          </w:p>
        </w:tc>
      </w:tr>
    </w:tbl>
    <w:p w:rsidR="000A698E" w:rsidRDefault="000A698E" w:rsidP="007112CE"/>
    <w:sectPr w:rsidR="000A6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9CC"/>
    <w:multiLevelType w:val="hybridMultilevel"/>
    <w:tmpl w:val="0DA829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01F2D"/>
    <w:multiLevelType w:val="hybridMultilevel"/>
    <w:tmpl w:val="8B7EE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3448E"/>
    <w:multiLevelType w:val="hybridMultilevel"/>
    <w:tmpl w:val="C234B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89"/>
    <w:rsid w:val="000A698E"/>
    <w:rsid w:val="00193AC4"/>
    <w:rsid w:val="002D44A0"/>
    <w:rsid w:val="00510733"/>
    <w:rsid w:val="00544728"/>
    <w:rsid w:val="006168BE"/>
    <w:rsid w:val="006249EB"/>
    <w:rsid w:val="006313DD"/>
    <w:rsid w:val="006B367F"/>
    <w:rsid w:val="007112CE"/>
    <w:rsid w:val="007D70FF"/>
    <w:rsid w:val="00856116"/>
    <w:rsid w:val="0088130F"/>
    <w:rsid w:val="008B7C3D"/>
    <w:rsid w:val="00920351"/>
    <w:rsid w:val="00A11E89"/>
    <w:rsid w:val="00B51B87"/>
    <w:rsid w:val="00C417C3"/>
    <w:rsid w:val="00C76098"/>
    <w:rsid w:val="00D712C8"/>
    <w:rsid w:val="00D87CE2"/>
    <w:rsid w:val="00EC04DD"/>
    <w:rsid w:val="00EC1D2B"/>
    <w:rsid w:val="00EF3A1B"/>
    <w:rsid w:val="00F65B36"/>
    <w:rsid w:val="00F745FB"/>
    <w:rsid w:val="00F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1ECA-EC22-45B0-B08F-1900D2D0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24</cp:revision>
  <dcterms:created xsi:type="dcterms:W3CDTF">2012-04-10T20:44:00Z</dcterms:created>
  <dcterms:modified xsi:type="dcterms:W3CDTF">2012-04-10T22:20:00Z</dcterms:modified>
</cp:coreProperties>
</file>